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260B1" w14:textId="69D7FF38" w:rsidR="00C61917" w:rsidRDefault="00C61917" w:rsidP="00C61917">
      <w:r>
        <w:rPr>
          <w:noProof/>
        </w:rPr>
        <w:drawing>
          <wp:anchor distT="0" distB="0" distL="114300" distR="114300" simplePos="0" relativeHeight="251658240" behindDoc="0" locked="0" layoutInCell="1" allowOverlap="1" wp14:anchorId="77B5A1D2" wp14:editId="31035046">
            <wp:simplePos x="0" y="0"/>
            <wp:positionH relativeFrom="margin">
              <wp:align>center</wp:align>
            </wp:positionH>
            <wp:positionV relativeFrom="paragraph">
              <wp:posOffset>-675640</wp:posOffset>
            </wp:positionV>
            <wp:extent cx="2545080" cy="1908810"/>
            <wp:effectExtent l="0" t="0" r="7620" b="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B5393" w14:textId="77777777" w:rsidR="00C61917" w:rsidRDefault="00C61917" w:rsidP="00C61917"/>
    <w:p w14:paraId="0E9FD376" w14:textId="77777777" w:rsidR="00C61917" w:rsidRDefault="00C61917" w:rsidP="00C61917"/>
    <w:p w14:paraId="5D04DCE2" w14:textId="77777777" w:rsidR="00C61917" w:rsidRDefault="00C61917" w:rsidP="00C61917"/>
    <w:p w14:paraId="303C4772" w14:textId="77777777" w:rsidR="00C61917" w:rsidRDefault="00C61917" w:rsidP="00C61917"/>
    <w:p w14:paraId="3BDC4791" w14:textId="77777777" w:rsidR="00C61917" w:rsidRDefault="00C61917" w:rsidP="00C61917"/>
    <w:p w14:paraId="2D5A5014" w14:textId="77777777" w:rsidR="00C61917" w:rsidRDefault="00C61917" w:rsidP="00C61917"/>
    <w:p w14:paraId="4186138D" w14:textId="77777777" w:rsidR="00C61917" w:rsidRPr="00C61917" w:rsidRDefault="00C61917" w:rsidP="00C61917">
      <w:pPr>
        <w:rPr>
          <w:sz w:val="28"/>
          <w:szCs w:val="28"/>
        </w:rPr>
      </w:pPr>
    </w:p>
    <w:p w14:paraId="62D39A69" w14:textId="77777777" w:rsidR="00C61917" w:rsidRPr="00C61917" w:rsidRDefault="00C61917" w:rsidP="00C61917">
      <w:pPr>
        <w:jc w:val="center"/>
        <w:rPr>
          <w:b/>
          <w:bCs/>
          <w:sz w:val="28"/>
          <w:szCs w:val="28"/>
        </w:rPr>
      </w:pPr>
    </w:p>
    <w:p w14:paraId="1DF2461B" w14:textId="2DEF8E53" w:rsidR="00C61917" w:rsidRPr="00C61917" w:rsidRDefault="00C61917" w:rsidP="00C61917">
      <w:pPr>
        <w:jc w:val="center"/>
        <w:rPr>
          <w:b/>
          <w:bCs/>
          <w:sz w:val="28"/>
          <w:szCs w:val="28"/>
        </w:rPr>
      </w:pPr>
      <w:r w:rsidRPr="00C61917">
        <w:rPr>
          <w:b/>
          <w:bCs/>
          <w:sz w:val="28"/>
          <w:szCs w:val="28"/>
        </w:rPr>
        <w:t>FREE WILL WRITING</w:t>
      </w:r>
      <w:r w:rsidR="00EE136E">
        <w:rPr>
          <w:b/>
          <w:bCs/>
          <w:sz w:val="28"/>
          <w:szCs w:val="28"/>
        </w:rPr>
        <w:t xml:space="preserve"> CAMPAIGN</w:t>
      </w:r>
      <w:r w:rsidRPr="00C61917">
        <w:rPr>
          <w:b/>
          <w:bCs/>
          <w:sz w:val="28"/>
          <w:szCs w:val="28"/>
        </w:rPr>
        <w:t xml:space="preserve"> TERMS &amp; CONDITIONS</w:t>
      </w:r>
    </w:p>
    <w:p w14:paraId="4873928A" w14:textId="77777777" w:rsidR="00C61917" w:rsidRDefault="00C61917" w:rsidP="00C61917"/>
    <w:p w14:paraId="2A9753A0" w14:textId="30C05EA7" w:rsidR="0031278A" w:rsidRPr="0031278A" w:rsidRDefault="0031278A" w:rsidP="0031278A"/>
    <w:p w14:paraId="0A6FEEFB" w14:textId="77777777" w:rsidR="0031278A" w:rsidRDefault="0031278A" w:rsidP="0031278A">
      <w:r w:rsidRPr="0031278A">
        <w:t>Supporter Terms and Conditions</w:t>
      </w:r>
    </w:p>
    <w:p w14:paraId="2D923DAA" w14:textId="77777777" w:rsidR="00A91B33" w:rsidRPr="0031278A" w:rsidRDefault="00A91B33" w:rsidP="0031278A"/>
    <w:p w14:paraId="032FBC19" w14:textId="68614955" w:rsidR="0031278A" w:rsidRPr="0031278A" w:rsidRDefault="0031278A" w:rsidP="00073F82">
      <w:pPr>
        <w:numPr>
          <w:ilvl w:val="0"/>
          <w:numId w:val="1"/>
        </w:numPr>
      </w:pPr>
      <w:r w:rsidRPr="0031278A">
        <w:t>B</w:t>
      </w:r>
      <w:r>
        <w:t>eaumond House Hospice Care</w:t>
      </w:r>
      <w:r w:rsidRPr="0031278A">
        <w:t xml:space="preserve"> ha</w:t>
      </w:r>
      <w:r>
        <w:t>s</w:t>
      </w:r>
      <w:r w:rsidRPr="0031278A">
        <w:t xml:space="preserve"> partnered with </w:t>
      </w:r>
      <w:r>
        <w:t xml:space="preserve">local solicitors </w:t>
      </w:r>
      <w:r w:rsidRPr="0031278A">
        <w:t xml:space="preserve">to offer supporters the opportunity to write their Will for free using the service. </w:t>
      </w:r>
      <w:r w:rsidR="00073F82">
        <w:t>Supporters</w:t>
      </w:r>
      <w:r w:rsidR="00073F82" w:rsidRPr="00073F82">
        <w:t xml:space="preserve"> will be asked to complete a form on the Beaumond House website detailing their preferred solicitor. Requests from individuals will be recorded by Beaumond House and</w:t>
      </w:r>
      <w:r w:rsidR="00073F82">
        <w:t xml:space="preserve"> </w:t>
      </w:r>
      <w:r w:rsidR="00073F82" w:rsidRPr="00073F82">
        <w:t xml:space="preserve">referred to </w:t>
      </w:r>
      <w:r w:rsidR="00073F82">
        <w:t>each s</w:t>
      </w:r>
      <w:r w:rsidR="00073F82" w:rsidRPr="00073F82">
        <w:t xml:space="preserve">olicitor. </w:t>
      </w:r>
      <w:r w:rsidRPr="0031278A">
        <w:br/>
        <w:t> </w:t>
      </w:r>
    </w:p>
    <w:p w14:paraId="594FC54D" w14:textId="35B3FD0C" w:rsidR="0031278A" w:rsidRPr="0031278A" w:rsidRDefault="0031278A" w:rsidP="0031278A">
      <w:pPr>
        <w:numPr>
          <w:ilvl w:val="0"/>
          <w:numId w:val="1"/>
        </w:numPr>
      </w:pPr>
      <w:r w:rsidRPr="0031278A">
        <w:t>B</w:t>
      </w:r>
      <w:r w:rsidR="00073F82">
        <w:t>eaumond House</w:t>
      </w:r>
      <w:r w:rsidRPr="0031278A">
        <w:t xml:space="preserve"> do</w:t>
      </w:r>
      <w:r w:rsidR="00073F82">
        <w:t>es</w:t>
      </w:r>
      <w:r w:rsidRPr="0031278A">
        <w:t xml:space="preserve"> not provide the Will</w:t>
      </w:r>
      <w:r w:rsidR="00F626EE">
        <w:t xml:space="preserve"> </w:t>
      </w:r>
      <w:r w:rsidRPr="0031278A">
        <w:t xml:space="preserve">writing service. </w:t>
      </w:r>
      <w:r w:rsidR="00073F82">
        <w:t>Each partner solicitor will</w:t>
      </w:r>
      <w:r w:rsidRPr="0031278A">
        <w:t xml:space="preserve"> provide the Will</w:t>
      </w:r>
      <w:r w:rsidR="00195931">
        <w:t xml:space="preserve"> </w:t>
      </w:r>
      <w:r w:rsidRPr="0031278A">
        <w:t xml:space="preserve">writing service and the responsibility of this service is </w:t>
      </w:r>
      <w:r w:rsidR="00073F82">
        <w:t>the solicitors</w:t>
      </w:r>
      <w:r w:rsidRPr="0031278A">
        <w:t xml:space="preserve">. </w:t>
      </w:r>
      <w:r w:rsidR="00073F82">
        <w:t>Each solicitor</w:t>
      </w:r>
      <w:r w:rsidRPr="0031278A">
        <w:t xml:space="preserve"> is independent of B</w:t>
      </w:r>
      <w:r w:rsidR="00073F82">
        <w:t>eaumond House</w:t>
      </w:r>
      <w:r w:rsidRPr="0031278A">
        <w:t xml:space="preserve">. </w:t>
      </w:r>
      <w:r w:rsidRPr="0031278A">
        <w:br/>
        <w:t> </w:t>
      </w:r>
    </w:p>
    <w:p w14:paraId="6450F9FB" w14:textId="77777777" w:rsidR="0031278A" w:rsidRPr="0031278A" w:rsidRDefault="0031278A" w:rsidP="0031278A">
      <w:pPr>
        <w:numPr>
          <w:ilvl w:val="0"/>
          <w:numId w:val="1"/>
        </w:numPr>
      </w:pPr>
      <w:r w:rsidRPr="0031278A">
        <w:t>It is worth noting that:</w:t>
      </w:r>
      <w:r w:rsidRPr="0031278A">
        <w:br/>
        <w:t> </w:t>
      </w:r>
    </w:p>
    <w:p w14:paraId="11930F51" w14:textId="77777777" w:rsidR="0031278A" w:rsidRPr="0031278A" w:rsidRDefault="0031278A" w:rsidP="0031278A">
      <w:pPr>
        <w:numPr>
          <w:ilvl w:val="1"/>
          <w:numId w:val="1"/>
        </w:numPr>
      </w:pPr>
      <w:r w:rsidRPr="0031278A">
        <w:t>You must be aged 18 or over to use the service. </w:t>
      </w:r>
    </w:p>
    <w:p w14:paraId="5D81EB02" w14:textId="77777777" w:rsidR="001B1662" w:rsidRDefault="0031278A" w:rsidP="00C90B41">
      <w:pPr>
        <w:numPr>
          <w:ilvl w:val="1"/>
          <w:numId w:val="1"/>
        </w:numPr>
      </w:pPr>
      <w:r w:rsidRPr="0031278A">
        <w:t>There is no obligation on users of this free Will service to leave a gift to B</w:t>
      </w:r>
      <w:r w:rsidR="0012196A">
        <w:t>eaumond House</w:t>
      </w:r>
      <w:r w:rsidRPr="0031278A">
        <w:t>.</w:t>
      </w:r>
    </w:p>
    <w:p w14:paraId="14F88D31" w14:textId="24DC6F71" w:rsidR="0031278A" w:rsidRPr="0031278A" w:rsidRDefault="001B1662" w:rsidP="00C90B41">
      <w:pPr>
        <w:numPr>
          <w:ilvl w:val="1"/>
          <w:numId w:val="1"/>
        </w:numPr>
      </w:pPr>
      <w:r>
        <w:t xml:space="preserve">Beaumond House </w:t>
      </w:r>
      <w:r w:rsidRPr="001B1662">
        <w:t xml:space="preserve">recommends that you carry out your own independent research on the providers who are part of the </w:t>
      </w:r>
      <w:r w:rsidR="00347E3B">
        <w:t>campaign</w:t>
      </w:r>
      <w:r w:rsidRPr="001B1662">
        <w:t xml:space="preserve">, and only choose the services of the </w:t>
      </w:r>
      <w:r w:rsidR="00347E3B">
        <w:t>solicitor</w:t>
      </w:r>
      <w:r w:rsidR="00EE136E">
        <w:t>s</w:t>
      </w:r>
      <w:r w:rsidRPr="001B1662">
        <w:t xml:space="preserve"> if you are satisfied with their quality of service.</w:t>
      </w:r>
      <w:r w:rsidR="0031278A" w:rsidRPr="0031278A">
        <w:br/>
        <w:t> </w:t>
      </w:r>
    </w:p>
    <w:p w14:paraId="1E4D5EA7" w14:textId="72403E6F" w:rsidR="0031278A" w:rsidRPr="0031278A" w:rsidRDefault="0031278A" w:rsidP="0031278A">
      <w:pPr>
        <w:numPr>
          <w:ilvl w:val="0"/>
          <w:numId w:val="1"/>
        </w:numPr>
      </w:pPr>
      <w:r w:rsidRPr="0031278A">
        <w:t>B</w:t>
      </w:r>
      <w:r w:rsidR="00C90B41">
        <w:t>eaumond House</w:t>
      </w:r>
      <w:r w:rsidR="00743988">
        <w:t>, and its partner solicitors,</w:t>
      </w:r>
      <w:r w:rsidRPr="0031278A">
        <w:t xml:space="preserve"> reserve the right to withdraw this free Will offer at any time.</w:t>
      </w:r>
      <w:r w:rsidRPr="0031278A">
        <w:br/>
        <w:t> </w:t>
      </w:r>
    </w:p>
    <w:p w14:paraId="1934FBF2" w14:textId="065B49ED" w:rsidR="0031278A" w:rsidRPr="0031278A" w:rsidRDefault="0031278A" w:rsidP="0031278A">
      <w:pPr>
        <w:numPr>
          <w:ilvl w:val="0"/>
          <w:numId w:val="1"/>
        </w:numPr>
      </w:pPr>
      <w:r w:rsidRPr="0031278A">
        <w:t>B</w:t>
      </w:r>
      <w:r w:rsidR="00DA0605">
        <w:t>eaumond House</w:t>
      </w:r>
      <w:r w:rsidRPr="0031278A">
        <w:t xml:space="preserve"> </w:t>
      </w:r>
      <w:r w:rsidR="00DA0605">
        <w:t>is working in partnership with local solicitors</w:t>
      </w:r>
      <w:r w:rsidRPr="0031278A">
        <w:t xml:space="preserve"> for supporters to write a s</w:t>
      </w:r>
      <w:r w:rsidR="00D56B76">
        <w:t>imple</w:t>
      </w:r>
      <w:r w:rsidRPr="0031278A">
        <w:t xml:space="preserve"> Will with no charge to the</w:t>
      </w:r>
      <w:r w:rsidR="00CA65E0">
        <w:t xml:space="preserve"> charity</w:t>
      </w:r>
      <w:r w:rsidRPr="0031278A">
        <w:t>.</w:t>
      </w:r>
      <w:r w:rsidRPr="0031278A">
        <w:br/>
        <w:t> </w:t>
      </w:r>
    </w:p>
    <w:p w14:paraId="20B22D23" w14:textId="36A14E4F" w:rsidR="0031278A" w:rsidRPr="0031278A" w:rsidRDefault="0031278A" w:rsidP="0031278A">
      <w:pPr>
        <w:numPr>
          <w:ilvl w:val="0"/>
          <w:numId w:val="1"/>
        </w:numPr>
      </w:pPr>
      <w:r w:rsidRPr="0031278A">
        <w:t>This offer covers the cost of a s</w:t>
      </w:r>
      <w:r w:rsidR="00D56B76">
        <w:t>imple</w:t>
      </w:r>
      <w:r w:rsidRPr="0031278A">
        <w:t xml:space="preserve"> individual Will. If you need a more complex Will the</w:t>
      </w:r>
      <w:r w:rsidR="006C1405">
        <w:t xml:space="preserve"> solicitor will advise you of this</w:t>
      </w:r>
      <w:r w:rsidRPr="0031278A">
        <w:t xml:space="preserve">. </w:t>
      </w:r>
      <w:r w:rsidR="00DB77B3">
        <w:t xml:space="preserve">Any </w:t>
      </w:r>
      <w:r w:rsidRPr="0031278A">
        <w:t xml:space="preserve">cost </w:t>
      </w:r>
      <w:r w:rsidR="000A1D56">
        <w:t xml:space="preserve">incurred </w:t>
      </w:r>
      <w:r w:rsidR="006C1405">
        <w:t>is not covered by Beaumond House</w:t>
      </w:r>
      <w:r w:rsidR="00D3663D">
        <w:t xml:space="preserve"> and will be charged to you</w:t>
      </w:r>
      <w:r w:rsidRPr="0031278A">
        <w:t xml:space="preserve">. </w:t>
      </w:r>
      <w:r w:rsidR="00D10FFD">
        <w:t>Your preferred solicitor</w:t>
      </w:r>
      <w:r w:rsidRPr="0031278A">
        <w:t xml:space="preserve"> will make it clear if this service is or isn’t suitable to your needs. B</w:t>
      </w:r>
      <w:r w:rsidR="00D10FFD">
        <w:t>eaumond House</w:t>
      </w:r>
      <w:r w:rsidRPr="0031278A">
        <w:t xml:space="preserve"> do not pay any additional costs above what is covered by </w:t>
      </w:r>
      <w:r w:rsidR="00D10FFD">
        <w:t>the free Will offer</w:t>
      </w:r>
      <w:r w:rsidRPr="0031278A">
        <w:t xml:space="preserve">. </w:t>
      </w:r>
      <w:r w:rsidRPr="0031278A">
        <w:br/>
        <w:t> </w:t>
      </w:r>
    </w:p>
    <w:p w14:paraId="6E7A505C" w14:textId="7D7E8032" w:rsidR="0031278A" w:rsidRPr="0031278A" w:rsidRDefault="0031278A" w:rsidP="0031278A">
      <w:pPr>
        <w:numPr>
          <w:ilvl w:val="0"/>
          <w:numId w:val="1"/>
        </w:numPr>
      </w:pPr>
      <w:r w:rsidRPr="0031278A">
        <w:t xml:space="preserve">Our registered address is </w:t>
      </w:r>
      <w:r w:rsidR="00E70534">
        <w:t xml:space="preserve">Beaumond House Hospice Care, 32 London Road, Newark, NG24 </w:t>
      </w:r>
      <w:r w:rsidR="008016E6">
        <w:t>1</w:t>
      </w:r>
      <w:r w:rsidR="00E70534">
        <w:t xml:space="preserve">TW. </w:t>
      </w:r>
      <w:r w:rsidRPr="0031278A">
        <w:br/>
        <w:t> </w:t>
      </w:r>
    </w:p>
    <w:p w14:paraId="6569BF8C" w14:textId="77D10936" w:rsidR="0031278A" w:rsidRPr="0031278A" w:rsidRDefault="0031278A" w:rsidP="0031278A">
      <w:pPr>
        <w:numPr>
          <w:ilvl w:val="0"/>
          <w:numId w:val="1"/>
        </w:numPr>
      </w:pPr>
      <w:r w:rsidRPr="0031278A">
        <w:t>B</w:t>
      </w:r>
      <w:r w:rsidR="00E70534">
        <w:t>eaumond House</w:t>
      </w:r>
      <w:r w:rsidRPr="0031278A">
        <w:t xml:space="preserve"> is a registered Charity No. </w:t>
      </w:r>
      <w:r w:rsidR="00A91B33">
        <w:t>1025442</w:t>
      </w:r>
      <w:r w:rsidRPr="0031278A">
        <w:t xml:space="preserve"> (England and Wales).</w:t>
      </w:r>
      <w:r w:rsidRPr="0031278A">
        <w:br/>
        <w:t> </w:t>
      </w:r>
    </w:p>
    <w:p w14:paraId="55E6A1FD" w14:textId="77777777" w:rsidR="0031278A" w:rsidRDefault="0031278A" w:rsidP="00C61917"/>
    <w:sectPr w:rsidR="00312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26D59"/>
    <w:multiLevelType w:val="multilevel"/>
    <w:tmpl w:val="97484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058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17"/>
    <w:rsid w:val="00071598"/>
    <w:rsid w:val="00073F82"/>
    <w:rsid w:val="000A1D56"/>
    <w:rsid w:val="0012196A"/>
    <w:rsid w:val="00195931"/>
    <w:rsid w:val="001B1662"/>
    <w:rsid w:val="00241FEA"/>
    <w:rsid w:val="0031278A"/>
    <w:rsid w:val="00347E3B"/>
    <w:rsid w:val="00354FD5"/>
    <w:rsid w:val="005877C0"/>
    <w:rsid w:val="006C1405"/>
    <w:rsid w:val="00743988"/>
    <w:rsid w:val="008016E6"/>
    <w:rsid w:val="00A91B33"/>
    <w:rsid w:val="00C61917"/>
    <w:rsid w:val="00C90B41"/>
    <w:rsid w:val="00C968FE"/>
    <w:rsid w:val="00CA65E0"/>
    <w:rsid w:val="00D10FFD"/>
    <w:rsid w:val="00D3663D"/>
    <w:rsid w:val="00D56B76"/>
    <w:rsid w:val="00DA0605"/>
    <w:rsid w:val="00DB77B3"/>
    <w:rsid w:val="00E70534"/>
    <w:rsid w:val="00EE136E"/>
    <w:rsid w:val="00F6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57AD"/>
  <w15:chartTrackingRefBased/>
  <w15:docId w15:val="{417AC988-F26C-42F5-9592-6B92D374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91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9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64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56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13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3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9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90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West</dc:creator>
  <cp:keywords/>
  <dc:description/>
  <cp:lastModifiedBy>Andrea Ward</cp:lastModifiedBy>
  <cp:revision>22</cp:revision>
  <dcterms:created xsi:type="dcterms:W3CDTF">2024-09-30T15:17:00Z</dcterms:created>
  <dcterms:modified xsi:type="dcterms:W3CDTF">2024-10-08T10:32:00Z</dcterms:modified>
</cp:coreProperties>
</file>